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D69D1" w:rsidRDefault="001C29F3" w:rsidP="00DD69D1">
      <w:pPr>
        <w:jc w:val="center"/>
        <w:rPr>
          <w:b/>
          <w:sz w:val="28"/>
          <w:szCs w:val="28"/>
        </w:rPr>
      </w:pPr>
      <w:r w:rsidRPr="00DD69D1">
        <w:rPr>
          <w:b/>
          <w:sz w:val="28"/>
          <w:szCs w:val="28"/>
        </w:rPr>
        <w:t>Отчет председателя правления за 2018 год</w:t>
      </w:r>
    </w:p>
    <w:p w:rsidR="001C29F3" w:rsidRDefault="001C29F3" w:rsidP="001C29F3">
      <w:pPr>
        <w:rPr>
          <w:sz w:val="28"/>
          <w:szCs w:val="28"/>
        </w:rPr>
      </w:pPr>
      <w:r>
        <w:rPr>
          <w:sz w:val="28"/>
          <w:szCs w:val="28"/>
        </w:rPr>
        <w:t>За 2018 год правление ТСН выполнило следующие поставленные задачи:</w:t>
      </w:r>
    </w:p>
    <w:p w:rsidR="001C29F3" w:rsidRDefault="001C29F3" w:rsidP="00DD69D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Спил деревьев на детской площадке</w:t>
      </w:r>
    </w:p>
    <w:p w:rsidR="00DD69D1" w:rsidRDefault="00DD69D1" w:rsidP="00DD69D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Установка дополнительного освещения улиц ТСН</w:t>
      </w:r>
    </w:p>
    <w:p w:rsidR="00DD69D1" w:rsidRDefault="00DD69D1" w:rsidP="00DD69D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Переданы сети водоснабжения и газоснабжения на баланс сетевых организаций.</w:t>
      </w:r>
    </w:p>
    <w:p w:rsidR="001C29F3" w:rsidRDefault="001C29F3" w:rsidP="00DD69D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подъездной дороги (асфальтовой крошкой)</w:t>
      </w:r>
    </w:p>
    <w:p w:rsidR="001C29F3" w:rsidRDefault="001C29F3" w:rsidP="00DD69D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Проведена работа с должниками (по всем поданным исковым заявлениям приняты судебные решения в пользу ТСН - 11 шт.)</w:t>
      </w:r>
    </w:p>
    <w:p w:rsidR="001C29F3" w:rsidRDefault="001C29F3" w:rsidP="00DD69D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Получены ТУ на 2 категорию электропитания, ведется дальнейшая работа по данному вопросу.</w:t>
      </w:r>
    </w:p>
    <w:p w:rsidR="001C29F3" w:rsidRDefault="001C29F3" w:rsidP="00DD69D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правового статуса с ДНТ на ТСН (для дальнейшего перевода в земли поселения)</w:t>
      </w:r>
    </w:p>
    <w:p w:rsidR="001C29F3" w:rsidRDefault="001C29F3" w:rsidP="00DD69D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Начаты работы по благоустройству территории дома правления</w:t>
      </w:r>
    </w:p>
    <w:p w:rsidR="001C29F3" w:rsidRPr="001C29F3" w:rsidRDefault="001C29F3" w:rsidP="001C29F3">
      <w:pPr>
        <w:rPr>
          <w:sz w:val="28"/>
          <w:szCs w:val="28"/>
        </w:rPr>
      </w:pPr>
    </w:p>
    <w:p w:rsidR="001C29F3" w:rsidRDefault="001C29F3" w:rsidP="00DD69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и </w:t>
      </w:r>
      <w:proofErr w:type="gramStart"/>
      <w:r>
        <w:rPr>
          <w:sz w:val="28"/>
          <w:szCs w:val="28"/>
        </w:rPr>
        <w:t>планы</w:t>
      </w:r>
      <w:proofErr w:type="gramEnd"/>
      <w:r>
        <w:rPr>
          <w:sz w:val="28"/>
          <w:szCs w:val="28"/>
        </w:rPr>
        <w:t xml:space="preserve"> поставленные на 2018 год в большинстве своем реализованы.</w:t>
      </w:r>
    </w:p>
    <w:p w:rsidR="001C29F3" w:rsidRDefault="001C29F3" w:rsidP="001C29F3">
      <w:pPr>
        <w:rPr>
          <w:sz w:val="28"/>
          <w:szCs w:val="28"/>
        </w:rPr>
      </w:pPr>
    </w:p>
    <w:p w:rsidR="001C29F3" w:rsidRDefault="001C29F3" w:rsidP="00DD69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октябре 2018 прошла смена председателя, проведены все мероприятия по перерегистрации и уведомлению контрагентов и контролирующих органов. Документы ТСН «Солнечная поляна» переданы Бурыкиным В.В. Журавлеву Ю.В. в полном объеме</w:t>
      </w:r>
      <w:r w:rsidR="00DD69D1">
        <w:rPr>
          <w:sz w:val="28"/>
          <w:szCs w:val="28"/>
        </w:rPr>
        <w:t xml:space="preserve"> за период 2008-2018 год</w:t>
      </w:r>
      <w:r>
        <w:rPr>
          <w:sz w:val="28"/>
          <w:szCs w:val="28"/>
        </w:rPr>
        <w:t>, кроме договоров заключенных в момент руководства</w:t>
      </w:r>
      <w:r w:rsidR="00DD69D1">
        <w:rPr>
          <w:sz w:val="28"/>
          <w:szCs w:val="28"/>
        </w:rPr>
        <w:t xml:space="preserve"> </w:t>
      </w:r>
      <w:proofErr w:type="spellStart"/>
      <w:r w:rsidR="00DD69D1">
        <w:rPr>
          <w:sz w:val="28"/>
          <w:szCs w:val="28"/>
        </w:rPr>
        <w:t>Горякиным</w:t>
      </w:r>
      <w:proofErr w:type="spellEnd"/>
      <w:r w:rsidR="00DD69D1">
        <w:rPr>
          <w:sz w:val="28"/>
          <w:szCs w:val="28"/>
        </w:rPr>
        <w:t xml:space="preserve"> В.В. (договор на приобретение шлагбаума, договор на вывоз ТБО).</w:t>
      </w:r>
    </w:p>
    <w:p w:rsidR="001C29F3" w:rsidRDefault="001C29F3" w:rsidP="001C29F3">
      <w:pPr>
        <w:rPr>
          <w:sz w:val="28"/>
          <w:szCs w:val="28"/>
        </w:rPr>
      </w:pPr>
    </w:p>
    <w:p w:rsidR="00DD69D1" w:rsidRDefault="00DD69D1" w:rsidP="00DD69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2019 год правлением ТСН принято решение о дальнейшей работе по взысканию долгов с неплательщиков, благоустройство территории ТСН, переводе ТСН в земли поселения, строительству второй линии электроснабжения. </w:t>
      </w:r>
    </w:p>
    <w:p w:rsidR="001C29F3" w:rsidRPr="001C29F3" w:rsidRDefault="001C29F3" w:rsidP="001C29F3">
      <w:pPr>
        <w:rPr>
          <w:sz w:val="28"/>
          <w:szCs w:val="28"/>
        </w:rPr>
      </w:pPr>
    </w:p>
    <w:sectPr w:rsidR="001C29F3" w:rsidRPr="001C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E88"/>
    <w:multiLevelType w:val="hybridMultilevel"/>
    <w:tmpl w:val="A86C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97113"/>
    <w:multiLevelType w:val="hybridMultilevel"/>
    <w:tmpl w:val="8B44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9F3"/>
    <w:rsid w:val="001C29F3"/>
    <w:rsid w:val="00DD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2019-05-15T05:44:00Z</dcterms:created>
  <dcterms:modified xsi:type="dcterms:W3CDTF">2019-05-15T06:05:00Z</dcterms:modified>
</cp:coreProperties>
</file>